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623F9" w14:textId="61B7928B" w:rsidR="00280A51" w:rsidRDefault="00701002">
      <w:pPr>
        <w:jc w:val="center"/>
        <w:rPr>
          <w:rFonts w:ascii="Times New Roman" w:eastAsia="Times New Roman" w:hAnsi="Times New Roman" w:cs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 xml:space="preserve">ДОГОВОР № </w:t>
      </w:r>
    </w:p>
    <w:p w14:paraId="03AEB46B" w14:textId="77777777" w:rsidR="00280A51" w:rsidRDefault="00280A51">
      <w:pPr>
        <w:ind w:left="108" w:hanging="108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tbl>
      <w:tblPr>
        <w:tblStyle w:val="TableNormal"/>
        <w:tblW w:w="10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379"/>
        <w:gridCol w:w="3017"/>
        <w:gridCol w:w="3633"/>
      </w:tblGrid>
      <w:tr w:rsidR="00280A51" w14:paraId="0C0B5CD1" w14:textId="77777777">
        <w:trPr>
          <w:trHeight w:val="280"/>
          <w:jc w:val="center"/>
        </w:trPr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C1FBF" w14:textId="77777777" w:rsidR="00280A51" w:rsidRDefault="00701002"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Санкт-Петербург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AD769" w14:textId="77777777" w:rsidR="00280A51" w:rsidRDefault="00280A51"/>
        </w:tc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6B5DB" w14:textId="7BD76B02" w:rsidR="00280A51" w:rsidRDefault="00701002">
            <w:pPr>
              <w:jc w:val="right"/>
            </w:pPr>
            <w:proofErr w:type="gramStart"/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«</w:t>
            </w:r>
            <w:r w:rsidR="00997F3A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 </w:t>
            </w:r>
            <w:proofErr w:type="gramEnd"/>
            <w:r w:rsidR="00997F3A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» </w:t>
            </w:r>
            <w:r w:rsidR="00997F3A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               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2022 года</w:t>
            </w:r>
          </w:p>
        </w:tc>
      </w:tr>
    </w:tbl>
    <w:p w14:paraId="2AF471A1" w14:textId="77777777" w:rsidR="00280A51" w:rsidRDefault="00280A51">
      <w:pPr>
        <w:widowControl w:val="0"/>
        <w:ind w:left="15" w:hanging="15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14:paraId="7EB7EDB3" w14:textId="1539F29F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 xml:space="preserve">Акционерное общество «Городское агентство по телевидению и радиовещанию» </w:t>
      </w:r>
      <w:r>
        <w:rPr>
          <w:rFonts w:ascii="Times New Roman" w:hAnsi="Times New Roman"/>
          <w:sz w:val="19"/>
          <w:szCs w:val="19"/>
        </w:rPr>
        <w:t>(сокращенное наименование – АО «ГАТР»), именуемое в дальнейшем «</w:t>
      </w:r>
      <w:r>
        <w:rPr>
          <w:rFonts w:ascii="Times New Roman" w:hAnsi="Times New Roman"/>
          <w:b/>
          <w:bCs/>
          <w:sz w:val="19"/>
          <w:szCs w:val="19"/>
        </w:rPr>
        <w:t>Заказчик</w:t>
      </w:r>
      <w:r>
        <w:rPr>
          <w:rFonts w:ascii="Times New Roman" w:hAnsi="Times New Roman"/>
          <w:sz w:val="19"/>
          <w:szCs w:val="19"/>
        </w:rPr>
        <w:t xml:space="preserve">», в лице </w:t>
      </w:r>
      <w:r w:rsidR="00997F3A">
        <w:rPr>
          <w:rFonts w:ascii="Times New Roman" w:hAnsi="Times New Roman"/>
          <w:sz w:val="19"/>
          <w:szCs w:val="19"/>
        </w:rPr>
        <w:t>____________________________________________</w:t>
      </w:r>
      <w:r>
        <w:rPr>
          <w:rFonts w:ascii="Times New Roman" w:hAnsi="Times New Roman"/>
          <w:sz w:val="19"/>
          <w:szCs w:val="19"/>
        </w:rPr>
        <w:t xml:space="preserve">, </w:t>
      </w:r>
      <w:proofErr w:type="spellStart"/>
      <w:r>
        <w:rPr>
          <w:rFonts w:ascii="Times New Roman" w:hAnsi="Times New Roman"/>
          <w:sz w:val="19"/>
          <w:szCs w:val="19"/>
        </w:rPr>
        <w:t>действующ</w:t>
      </w:r>
      <w:proofErr w:type="spellEnd"/>
      <w:r w:rsidR="00997F3A">
        <w:rPr>
          <w:rFonts w:ascii="Times New Roman" w:hAnsi="Times New Roman"/>
          <w:sz w:val="19"/>
          <w:szCs w:val="19"/>
        </w:rPr>
        <w:t>__</w:t>
      </w:r>
      <w:r>
        <w:rPr>
          <w:rFonts w:ascii="Times New Roman" w:hAnsi="Times New Roman"/>
          <w:sz w:val="19"/>
          <w:szCs w:val="19"/>
        </w:rPr>
        <w:t xml:space="preserve"> на основании </w:t>
      </w:r>
      <w:r w:rsidR="00997F3A">
        <w:rPr>
          <w:rFonts w:ascii="Times New Roman" w:hAnsi="Times New Roman"/>
          <w:sz w:val="19"/>
          <w:szCs w:val="19"/>
        </w:rPr>
        <w:t>_________________________</w:t>
      </w:r>
      <w:r>
        <w:rPr>
          <w:rFonts w:ascii="Times New Roman" w:hAnsi="Times New Roman"/>
          <w:sz w:val="19"/>
          <w:szCs w:val="19"/>
        </w:rPr>
        <w:t xml:space="preserve">, с одной стороны, и </w:t>
      </w:r>
      <w:r w:rsidR="00997F3A">
        <w:rPr>
          <w:rFonts w:ascii="Times New Roman" w:hAnsi="Times New Roman"/>
          <w:sz w:val="19"/>
          <w:szCs w:val="19"/>
        </w:rPr>
        <w:t>______________________________</w:t>
      </w:r>
      <w:r>
        <w:rPr>
          <w:rFonts w:ascii="Times New Roman" w:hAnsi="Times New Roman"/>
          <w:sz w:val="19"/>
          <w:szCs w:val="19"/>
        </w:rPr>
        <w:t>, именуем</w:t>
      </w:r>
      <w:r w:rsidR="00997F3A">
        <w:rPr>
          <w:rFonts w:ascii="Times New Roman" w:hAnsi="Times New Roman"/>
          <w:sz w:val="19"/>
          <w:szCs w:val="19"/>
        </w:rPr>
        <w:t>__</w:t>
      </w:r>
      <w:r>
        <w:rPr>
          <w:rFonts w:ascii="Times New Roman" w:hAnsi="Times New Roman"/>
          <w:sz w:val="19"/>
          <w:szCs w:val="19"/>
        </w:rPr>
        <w:t xml:space="preserve"> в дальнейшем «</w:t>
      </w:r>
      <w:r>
        <w:rPr>
          <w:rFonts w:ascii="Times New Roman" w:hAnsi="Times New Roman"/>
          <w:b/>
          <w:bCs/>
          <w:sz w:val="19"/>
          <w:szCs w:val="19"/>
        </w:rPr>
        <w:t>Исполнитель</w:t>
      </w:r>
      <w:r>
        <w:rPr>
          <w:rFonts w:ascii="Times New Roman" w:hAnsi="Times New Roman"/>
          <w:sz w:val="19"/>
          <w:szCs w:val="19"/>
        </w:rPr>
        <w:t>», с другой стороны, заключили настоящий договор (далее – Договор) о нижеследующем</w:t>
      </w:r>
    </w:p>
    <w:p w14:paraId="7126DF6A" w14:textId="77777777" w:rsidR="00280A51" w:rsidRDefault="00280A51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14:paraId="7B55DB38" w14:textId="77777777" w:rsidR="00280A51" w:rsidRDefault="00701002">
      <w:pPr>
        <w:pStyle w:val="Preformat"/>
        <w:numPr>
          <w:ilvl w:val="0"/>
          <w:numId w:val="2"/>
        </w:numPr>
        <w:suppressAutoHyphens/>
        <w:jc w:val="center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ПРЕДМЕТ ДОГОВОРА</w:t>
      </w:r>
    </w:p>
    <w:p w14:paraId="27C7DAF9" w14:textId="77777777" w:rsidR="00280A51" w:rsidRDefault="00280A51">
      <w:pPr>
        <w:pStyle w:val="Preformat"/>
        <w:suppressAutoHyphens/>
        <w:jc w:val="center"/>
        <w:rPr>
          <w:rFonts w:ascii="Times New Roman" w:eastAsia="Times New Roman" w:hAnsi="Times New Roman" w:cs="Times New Roman"/>
          <w:sz w:val="19"/>
          <w:szCs w:val="19"/>
        </w:rPr>
      </w:pPr>
    </w:p>
    <w:p w14:paraId="39283E07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1.1. По настоящему Договору Исполнитель по поручению Заказчика оказывает услуги, указанные в пункте 1.2 Договора, а Заказчик обязуется оплатить оказанные услуги.</w:t>
      </w:r>
    </w:p>
    <w:p w14:paraId="57E05587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1.2. По настоящему Договору Исполнитель обязуется оказать следующие услуги: </w:t>
      </w:r>
    </w:p>
    <w:p w14:paraId="543E04B8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Исполнение музыкального произведения (произведений), указанного (-ых) в Приложении № 1 к Договору (далее – «Исполнение произведения), для его включения в состав создаваемого Заказчиком произведения – «В ритме Петербурга» (далее – «Мероприятие»). </w:t>
      </w:r>
    </w:p>
    <w:p w14:paraId="6A47D72A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Исполнение произведения Исполнителем и телевизионная съемка Мероприятия Заказчиком осуществляются </w:t>
      </w:r>
      <w:r>
        <w:rPr>
          <w:rFonts w:ascii="Times New Roman" w:hAnsi="Times New Roman"/>
          <w:sz w:val="19"/>
          <w:szCs w:val="19"/>
        </w:rPr>
        <w:br/>
        <w:t>09 марта 2022 года в установленный Заказчиком период времени в помещениях гостиницы «Отель Санкт-Петербург» по адресу: Санкт-Петербург, Пироговская набережная, дом 5/2 (далее – Помещение).</w:t>
      </w:r>
    </w:p>
    <w:p w14:paraId="61165BAB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1.3. Настоящий Договор не является трудовым договором или какой-либо его разновидностью, Заказчик и Исполнитель руководствуются исключительно нормами гражданского законодательства России, в частности </w:t>
      </w:r>
      <w:proofErr w:type="spellStart"/>
      <w:r>
        <w:rPr>
          <w:rFonts w:ascii="Times New Roman" w:hAnsi="Times New Roman"/>
          <w:sz w:val="19"/>
          <w:szCs w:val="19"/>
        </w:rPr>
        <w:t>гл.гл</w:t>
      </w:r>
      <w:proofErr w:type="spellEnd"/>
      <w:r>
        <w:rPr>
          <w:rFonts w:ascii="Times New Roman" w:hAnsi="Times New Roman"/>
          <w:sz w:val="19"/>
          <w:szCs w:val="19"/>
        </w:rPr>
        <w:t xml:space="preserve">. 37, 39, 71 Гражданского кодекса РФ. При подписании настоящего Договора Исполнитель полностью понимает его условия и гражданско-правовой характер и признаёт, что при исполнении Договора и/или последовательном заключении двух и более аналогичных договоров у него с Заказчиком не возникает каких-либо трудовых правоотношений. С учётом наличия авторских (смежных) правоотношений у сторон по пункту 1.4 Договора, согласно ст. 421 ГК РФ настоящий Договор является смешанным, т.к. в нём содержатся элементы различных договоров, предусмотренных законом и иными правовыми актами. К отношениям сторон по смешанному договору применяются в соответствующих частях правила о договорах, элементы которых содержатся в смешанном договоре. </w:t>
      </w:r>
    </w:p>
    <w:p w14:paraId="31C7A12A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1.4. Исполнитель предоставляет Заказчику на условиях исключительной лицензии право использования Исполнения произведения в указанный в п.1.2 Договора день, путем его включения в состав Мероприятия, осуществления телевизионной съёмки Мероприятия и включения в состав создаваемого Заказчиком аудиовизуального произведения – телевизионной версии Мероприятия, с последующим использованием телевизионной версии Мероприятия в течение всего срока и в отношении всей территории действия исключительного права на исполнения произведения.</w:t>
      </w:r>
    </w:p>
    <w:p w14:paraId="527E8D44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Исполнение произведения включается в состав Мероприятия в соответствии с предоставляемым Заказчиком сценарием Мероприятия, для осуществления Заказчиком телевизионной съёмки Мероприятия и создания аудиовизуального произведения – телевизионной версии Мероприятия. Исключительные права на Мероприятие, на создаваемое Заказчиком аудиовизуальное произведение – телевизионную версию Мероприятия, а также на иные аудиовизуальные произведения, созданные Заказчиком при производстве телевизионной версии Мероприятия – будут принадлежать Заказчику с момента создания.</w:t>
      </w:r>
    </w:p>
    <w:p w14:paraId="5BFE4EB5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Заказчику также будут принадлежать исключительные права на звуковую запись Исполнения произведения (фонограмму), изготовленную Заказчиком.</w:t>
      </w:r>
    </w:p>
    <w:p w14:paraId="461E49E6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1.5. Исключительная лицензия на Исполнение произведения передается Заказчику на условиях отчуждения непосредственно при осуществлении соответствующего исполнения в объективной форме.</w:t>
      </w:r>
    </w:p>
    <w:p w14:paraId="1305D5B9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1.6. Заказчик, используя Исполнение произведения в составе Мероприятия и телевизионной версии Мероприятия, вправе использовать Исполнение произведения по своему усмотрению в любой форме и любыми способами, которые известны сегодня или появятся в будущем, в том числе, но не ограничиваясь, следующими способами: сообщение в эфир исполнения и записи исполнения, сообщение по кабелю исполнения и записи исполнения, доведение исполнения и записи исполнения до всеобщего сведения, запись Исполнения произведения, воспроизведение записи исполнения, распространение записи исполнения, звуковая запись Исполнения произведения (изготовление фонограммы). </w:t>
      </w:r>
    </w:p>
    <w:p w14:paraId="61E4D387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1.7. Исполнитель настоящим выражает свое согласие на внесение в Исполнение произведения любых изменений и сокращений, на разделение Исполнения произведения на части, разрешает осуществлять любыми способами редактирование, перемонтаж, наложение другого графического и музыкального оформления, </w:t>
      </w:r>
      <w:proofErr w:type="spellStart"/>
      <w:r>
        <w:rPr>
          <w:rFonts w:ascii="Times New Roman" w:hAnsi="Times New Roman"/>
          <w:sz w:val="19"/>
          <w:szCs w:val="19"/>
        </w:rPr>
        <w:t>субтитрирование</w:t>
      </w:r>
      <w:proofErr w:type="spellEnd"/>
      <w:r>
        <w:rPr>
          <w:rFonts w:ascii="Times New Roman" w:hAnsi="Times New Roman"/>
          <w:sz w:val="19"/>
          <w:szCs w:val="19"/>
        </w:rPr>
        <w:t>, переводить Исполнение произведения в любой формат, – без получения дополнительного разрешения Исполнителя или иных лиц, уполномоченных осуществлять охрану права на неприкосновенность Исполнения произведения. Указанное право предоставляется Заказчику в полном объеме без ограничения срока, на весь срок действия смежных прав на Исполнение произведения и на территории всего мира и может быть передано третьим лицам без обязательного согласия Исполнителя.</w:t>
      </w:r>
    </w:p>
    <w:p w14:paraId="2293BA29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Исполнитель подтверждает, что никакие изменения, сокращения или дополнения не могут рассматриваться как нарушение права Исполнителя на неприкосновенность исполнения.</w:t>
      </w:r>
    </w:p>
    <w:p w14:paraId="185981C0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Сторонами согласовано, что изменения, сокращения или дополнения могут вноситься как самим Заказчиком, так и иными лицами, уполномоченными Заказчиком.</w:t>
      </w:r>
    </w:p>
    <w:p w14:paraId="3CD367D6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1.8. Исполнитель разрешает прерывать Исполнение произведения рекламой в любых формах, не противоречащих законодательству, в том числе в форме «бегущей строки», прерывать Исполнение произведения новостными выпусками, прерывать и совмещать Исполнение произведения с информационными сообщениями, совмещать с логотипами, а также ускорять или замедлять показ титров Исполнения произведения и показывать их в режиме «полиэкрана», что не может рассматриваться как нарушение принадлежащих Исполнителю личных неимущественных прав и иных нематериальных благ.</w:t>
      </w:r>
    </w:p>
    <w:p w14:paraId="1543425A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1.9. Настоящим Исполнитель разрешает использование элементов Исполнения произведения без указания его имени и без ссылки на Исполнение произведения.  </w:t>
      </w:r>
    </w:p>
    <w:p w14:paraId="505546B8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1.10. Срок выполнения работ и (или) оказания услуг: 09 марта 2022 года.</w:t>
      </w:r>
    </w:p>
    <w:p w14:paraId="7286DA61" w14:textId="77777777" w:rsidR="00280A51" w:rsidRDefault="00280A51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14:paraId="3A74BDC4" w14:textId="77777777" w:rsidR="00280A51" w:rsidRDefault="00280A51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14:paraId="2BA0CBDD" w14:textId="77777777" w:rsidR="00280A51" w:rsidRDefault="00280A51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14:paraId="52B9B7F3" w14:textId="77777777" w:rsidR="00280A51" w:rsidRDefault="00701002">
      <w:pPr>
        <w:pStyle w:val="Preformat"/>
        <w:numPr>
          <w:ilvl w:val="0"/>
          <w:numId w:val="3"/>
        </w:numPr>
        <w:suppressAutoHyphens/>
        <w:jc w:val="center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lastRenderedPageBreak/>
        <w:t xml:space="preserve"> </w:t>
      </w:r>
      <w:r>
        <w:rPr>
          <w:rFonts w:ascii="Times New Roman" w:hAnsi="Times New Roman"/>
          <w:sz w:val="19"/>
          <w:szCs w:val="19"/>
        </w:rPr>
        <w:t>ЦЕНА ДОГОВОРА И ПОРЯДОК РАСЧЕТОВ</w:t>
      </w:r>
    </w:p>
    <w:p w14:paraId="39D2B6E0" w14:textId="77777777" w:rsidR="00280A51" w:rsidRDefault="00280A51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14:paraId="63BE81CB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2.1. За оказанные услуги Заказчик выплачивает Исполнителю на основании подписанного Заказчиком и Исполнителем акта сдачи-приемки оказанных услуг денежное вознаграждение в размере:</w:t>
      </w:r>
      <w:r>
        <w:rPr>
          <w:rFonts w:ascii="Times New Roman" w:hAnsi="Times New Roman"/>
          <w:b/>
          <w:bCs/>
          <w:sz w:val="19"/>
          <w:szCs w:val="19"/>
        </w:rPr>
        <w:t xml:space="preserve"> 115 000 (Сто пятнадцать тысяч) рублей 00 копеек. </w:t>
      </w:r>
      <w:r>
        <w:rPr>
          <w:rFonts w:ascii="Times New Roman" w:hAnsi="Times New Roman"/>
          <w:sz w:val="19"/>
          <w:szCs w:val="19"/>
        </w:rPr>
        <w:t>Указанная сумма включает в себя компенсацию издержек Исполнителя и причитающееся ему вознаграждение, в том числе вознаграждение за передачу Заказчику исключительной лицензии на созданные в процессе исполнения настоящего Договора результаты интеллектуальной деятельности.</w:t>
      </w:r>
    </w:p>
    <w:p w14:paraId="1E864175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2.2. Вознаграждение выплачивается Исполнителю после оказания услуг. Основанием для выплаты Заказчиком Исполнителю денежного вознаграждения в соответствии с условиями настоящего договора является акт сдачи-приемки оказанных услуг. Заказчик по своему усмотрению вправе выплатить Исполнителю вознаграждение полностью либо частично на условиях предварительной оплаты – до подписания такого акта.</w:t>
      </w:r>
    </w:p>
    <w:p w14:paraId="1F89F0E2" w14:textId="77777777" w:rsidR="00280A51" w:rsidRPr="00DA688E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2.3. </w:t>
      </w:r>
      <w:r w:rsidR="00DA688E" w:rsidRPr="00DA688E">
        <w:rPr>
          <w:rFonts w:ascii="Times New Roman" w:hAnsi="Times New Roman" w:cs="Times New Roman"/>
          <w:sz w:val="19"/>
          <w:szCs w:val="19"/>
        </w:rPr>
        <w:t>Если источником финансового обеспечения (возмещения) расходов Лицензиата по настоящему Договору будут являться средства субсидии, предоставляемой из бюджета Санкт-Петербурга, Лицензиар  обязуется не приобретать за счет полученных средств иностранной валюты, а также дает согласие на осуществление в отношении его Комитетом по печати и взаимодействию со средствами массовой информации Санкт-Петербурга проверок соблюдения получателем субсидии и (или) контрагентами порядка и условий предоставления субсидии, в том числе в части достижения результата предоставления субсидии, а также на осуществление проверок органами государственного финансового контроля в соответствии с Бюджетным кодексом Российской Федерации.</w:t>
      </w:r>
    </w:p>
    <w:p w14:paraId="09EADD9B" w14:textId="77777777" w:rsidR="00280A51" w:rsidRDefault="00280A51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14:paraId="12442C13" w14:textId="77777777" w:rsidR="00280A51" w:rsidRDefault="00701002">
      <w:pPr>
        <w:pStyle w:val="Preformat"/>
        <w:numPr>
          <w:ilvl w:val="0"/>
          <w:numId w:val="2"/>
        </w:numPr>
        <w:suppressAutoHyphens/>
        <w:jc w:val="center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ПРАВА И ОБЯЗАННОСТИ СТОРОН</w:t>
      </w:r>
    </w:p>
    <w:p w14:paraId="5C5B812F" w14:textId="77777777" w:rsidR="00280A51" w:rsidRDefault="00280A51">
      <w:pPr>
        <w:pStyle w:val="Preformat"/>
        <w:suppressAutoHyphens/>
        <w:jc w:val="center"/>
        <w:rPr>
          <w:rFonts w:ascii="Times New Roman" w:eastAsia="Times New Roman" w:hAnsi="Times New Roman" w:cs="Times New Roman"/>
          <w:sz w:val="19"/>
          <w:szCs w:val="19"/>
        </w:rPr>
      </w:pPr>
    </w:p>
    <w:p w14:paraId="3D77CF53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3.1. Исполнитель обязан на свой риск выполнить работы и (или) оказать услуги, обозначенные в пункте 1.2 Договора, в объёме, по поручению и указаниям Заказчика, полученным устно или письменно от уполномоченных представителей Заказчика. </w:t>
      </w:r>
    </w:p>
    <w:p w14:paraId="38598888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3.2. Исполнитель обязан бережно относиться к предоставленным Заказчиком материалам, инструментам, аппаратуре, транспорту.</w:t>
      </w:r>
    </w:p>
    <w:p w14:paraId="5DD79A07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3.3. Исполнитель вправе самостоятельно определять режим, приёмы, способы и время выполнения работ и (или) оказания услуг, с учетом требований по срокам и качеству работ и (или) услуг, а также расписания загрузки технических средств и режима работы персонала Заказчика, при этом соблюдая санитарные правила и правила противопожарной безопасности.</w:t>
      </w:r>
    </w:p>
    <w:p w14:paraId="333CE977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3.4. Права на результаты интеллектуальной деятельности, указанные в пунктах 1.4 – 1.9 настоящего Договора, автоматически переходят от Исполнителя к Заказчику на каждый результат интеллектуальной деятельности в момент окончания его создания без составления какого-либо дополнительного акта.</w:t>
      </w:r>
    </w:p>
    <w:p w14:paraId="42D55BCA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3.5. Заказчик создаёт Исполнителю необходимые условия для выполнения принятых по Договору обязательств, может предоставлять Исполнителю материалы, инструменты, аппаратуру, транспорт для выполнения работ и (или) оказания услуг.</w:t>
      </w:r>
    </w:p>
    <w:p w14:paraId="0E2F1AE5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3.6. Заказчик в случае отсутствия претензий к качеству работ и (или) услуг принимает их путём подписания акта (актов) сдачи-приемки работ и (или) приемки оказанных услуг. Заказчик в течение 20 (двадцати) календарных дней с момента подписания акта (актов) сдачи-приемки работ и (или) приемки оказанных услуг оплачивает Исполнителю его работы и (или) услуги в размере, указанном в пункте 2.1 Договора.</w:t>
      </w:r>
    </w:p>
    <w:p w14:paraId="402773BF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3.7. Заказчик имеет право постоянно контролировать ход работ и (или) оказания услуг Исполнителем, в том числе требовать предоставление отчета о ходе работ и (или) оказании услуг, давать ему обязательные для выполнения указания и приостанавливать ход его работ и (или) оказание услуг. </w:t>
      </w:r>
    </w:p>
    <w:p w14:paraId="449034D6" w14:textId="77777777" w:rsidR="00280A51" w:rsidRDefault="00280A51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14:paraId="6B47D666" w14:textId="77777777" w:rsidR="00280A51" w:rsidRDefault="00701002">
      <w:pPr>
        <w:pStyle w:val="Preformat"/>
        <w:suppressAutoHyphens/>
        <w:ind w:firstLine="567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4. ГАРАНТИИ, ПРЕДОСТАВЛЯЕМЫЕ ИСПОЛНИТЕЛЕМ</w:t>
      </w:r>
    </w:p>
    <w:p w14:paraId="3DF8ED08" w14:textId="77777777" w:rsidR="00280A51" w:rsidRDefault="00280A51">
      <w:pPr>
        <w:pStyle w:val="Preformat"/>
        <w:suppressAutoHyphens/>
        <w:ind w:firstLine="567"/>
        <w:jc w:val="center"/>
        <w:rPr>
          <w:rFonts w:ascii="Times New Roman" w:eastAsia="Times New Roman" w:hAnsi="Times New Roman" w:cs="Times New Roman"/>
          <w:sz w:val="19"/>
          <w:szCs w:val="19"/>
        </w:rPr>
      </w:pPr>
    </w:p>
    <w:p w14:paraId="11AA2DFE" w14:textId="77777777" w:rsidR="00280A51" w:rsidRDefault="00701002">
      <w:pPr>
        <w:pStyle w:val="Preformat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4.1. Исполнитель гарантирует Заказчику, что:</w:t>
      </w:r>
    </w:p>
    <w:p w14:paraId="48B313D5" w14:textId="77777777" w:rsidR="00280A51" w:rsidRDefault="00701002">
      <w:pPr>
        <w:pStyle w:val="Preformat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>
        <w:rPr>
          <w:rFonts w:ascii="Times New Roman" w:hAnsi="Times New Roman"/>
          <w:sz w:val="19"/>
          <w:szCs w:val="19"/>
        </w:rPr>
        <w:tab/>
        <w:t xml:space="preserve">будет иметь все необходимые полномочия и права для предоставления Заказчику права использования Исполнения в установленном Договором объеме; </w:t>
      </w:r>
    </w:p>
    <w:p w14:paraId="190CB2D0" w14:textId="77777777" w:rsidR="00280A51" w:rsidRDefault="00701002">
      <w:pPr>
        <w:pStyle w:val="Preformat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все не упомянутые в Исполнении исполнители и иные правообладатели разрешают в соответствии с ст.1300 ГК РФ использование Исполнения без указания своих имен (то есть анонимно), удаление или изменение информации о смежном праве в отношении Исполнения, а также использование любыми способами Исполнения, в отношении которого была удалена или изменена информация о смежном праве, а равно фрагментов Исполнения;</w:t>
      </w:r>
    </w:p>
    <w:p w14:paraId="1734A6A3" w14:textId="77777777" w:rsidR="00280A51" w:rsidRDefault="00701002">
      <w:pPr>
        <w:pStyle w:val="Preformat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>
        <w:rPr>
          <w:rFonts w:ascii="Times New Roman" w:hAnsi="Times New Roman"/>
          <w:sz w:val="19"/>
          <w:szCs w:val="19"/>
        </w:rPr>
        <w:tab/>
        <w:t>Исполнителем в установленных законом случаях до создания Исполнения заключены соответствующие договоры с обладателями авторских и смежных прав, правообладателями в отношении их результатов интеллектуальной деятельности, используемых при создании Исполнения, о приобретении права использования объектов их авторских и смежных прав необходимыми для исполнения настоящего Договора способами;</w:t>
      </w:r>
    </w:p>
    <w:p w14:paraId="59E98338" w14:textId="77777777" w:rsidR="00280A51" w:rsidRDefault="00701002">
      <w:pPr>
        <w:pStyle w:val="Preformat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>
        <w:rPr>
          <w:rFonts w:ascii="Times New Roman" w:hAnsi="Times New Roman"/>
          <w:sz w:val="19"/>
          <w:szCs w:val="19"/>
        </w:rPr>
        <w:tab/>
        <w:t>Исполнение не будет содержать материалы, нарушающее права третьих лиц, а использование Исполнения любым способом не нанесет ущерб чести, достоинству и/или деловой репутации сторон и/или третьих лиц;</w:t>
      </w:r>
    </w:p>
    <w:p w14:paraId="6E5BEA89" w14:textId="77777777" w:rsidR="00280A51" w:rsidRDefault="00701002">
      <w:pPr>
        <w:pStyle w:val="Preformat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>
        <w:rPr>
          <w:rFonts w:ascii="Times New Roman" w:hAnsi="Times New Roman"/>
          <w:sz w:val="19"/>
          <w:szCs w:val="19"/>
        </w:rPr>
        <w:tab/>
        <w:t>Исполнение не будет содержать не предусмотренную настоящим Договором рекламу и/или материалы и сведения, запрещенные законодательством РФ к распространению;</w:t>
      </w:r>
    </w:p>
    <w:p w14:paraId="574178E3" w14:textId="77777777" w:rsidR="00280A51" w:rsidRDefault="00701002">
      <w:pPr>
        <w:pStyle w:val="Preformat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>
        <w:rPr>
          <w:rFonts w:ascii="Times New Roman" w:hAnsi="Times New Roman"/>
          <w:sz w:val="19"/>
          <w:szCs w:val="19"/>
        </w:rPr>
        <w:tab/>
        <w:t>защитит Заказчика от любых претензий, требований и исков со стороны третьих лиц, связанных с использованием Исполнения в установленном Договором объеме;</w:t>
      </w:r>
    </w:p>
    <w:p w14:paraId="05C784B2" w14:textId="77777777" w:rsidR="00280A51" w:rsidRDefault="00701002">
      <w:pPr>
        <w:pStyle w:val="Preformat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>
        <w:rPr>
          <w:rFonts w:ascii="Times New Roman" w:hAnsi="Times New Roman"/>
          <w:sz w:val="19"/>
          <w:szCs w:val="19"/>
        </w:rPr>
        <w:tab/>
        <w:t>не будет предъявлять требования к Заказчику по поводу возмещения возможных убытков, в случае если Заказчиком не будет осуществлено использование Исполнения.</w:t>
      </w:r>
    </w:p>
    <w:p w14:paraId="523A472D" w14:textId="77777777" w:rsidR="00280A51" w:rsidRDefault="00701002">
      <w:pPr>
        <w:pStyle w:val="Preformat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4.2. Установленные пунктом 4.1 Договора гарантии распространяются в полном объеме на фонограммы Исполнения, право использования которых предоставляется по настоящему Договору Исполнителем.</w:t>
      </w:r>
    </w:p>
    <w:p w14:paraId="20C97120" w14:textId="77777777" w:rsidR="00280A51" w:rsidRDefault="00280A51">
      <w:pPr>
        <w:pStyle w:val="Preformat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14:paraId="6B05A20D" w14:textId="77777777" w:rsidR="00280A51" w:rsidRDefault="00701002">
      <w:pPr>
        <w:pStyle w:val="Preformat"/>
        <w:suppressAutoHyphens/>
        <w:ind w:firstLine="567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5. ОТВЕТСТВЕННОСТЬ СТОРОН И РАЗРЕШЕНИЕ СПОРОВ</w:t>
      </w:r>
    </w:p>
    <w:p w14:paraId="5226CD39" w14:textId="77777777" w:rsidR="00280A51" w:rsidRDefault="00280A51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14:paraId="359BF154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5.1. Исполнитель и Заказчик несут ответственность за нарушения Договора в соответствии с действующим гражданским законодательством России и Договором. Исполнитель несёт личную ответственность за соблюдение техники безопасности работ.</w:t>
      </w:r>
    </w:p>
    <w:p w14:paraId="3A85F364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lastRenderedPageBreak/>
        <w:t>5.2. Заказчик не несёт ответственности перед Исполнителем за ущерб его имуществу и/или здоровью, причинённый во время выполнения Исполнителем своих обязанностей по настоящему Договору.</w:t>
      </w:r>
    </w:p>
    <w:p w14:paraId="3FD70EEE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5.3. Исполнитель самостоятельно и за свой счёт несёт ответственность перед третьими лицами, которым своими действиями причинил убытки, либо нарушил их нематериальные блага (урон чести, достоинству, деловой репутации). В случае уничтожения, порчи или утери имущества Заказчика Исполнитель возмещает полную стоимость такого имущества или его ремонта.</w:t>
      </w:r>
    </w:p>
    <w:p w14:paraId="3864A4DE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5.4. В случае если с Заказчика в результате действий Исполнителя по решению суда (о компенсации имущественного или морального или репутационного вреда и любые другие решения) будут взысканы денежные средства (имущество), Исполнитель возмещает Заказчику все названные убытки.</w:t>
      </w:r>
    </w:p>
    <w:p w14:paraId="08159B6A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5.5. Исполнитель не вправе несанкционированно использовать результаты чужой интеллектуальной деятельности. Исполнитель полностью за свой счет несет ответственность за нарушение авторских, смежных либо иных прав, удовлетворяет претензии и требования этих лиц, а также возмещает Заказчику все убытки и взыскания, понесенные последним в связи с таким нарушением. </w:t>
      </w:r>
    </w:p>
    <w:p w14:paraId="3FF7DEEA" w14:textId="77777777" w:rsidR="00280A51" w:rsidRDefault="00280A51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14:paraId="232F93B2" w14:textId="77777777" w:rsidR="00280A51" w:rsidRDefault="00701002">
      <w:pPr>
        <w:pStyle w:val="Preformat"/>
        <w:suppressAutoHyphens/>
        <w:ind w:firstLine="567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5. ДРУГИЕ УСЛОВИЯ</w:t>
      </w:r>
    </w:p>
    <w:p w14:paraId="7341E196" w14:textId="77777777" w:rsidR="00280A51" w:rsidRDefault="00280A51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14:paraId="41783419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5.1. Заказчик вправе в любой момент действия настоящего Договора расторгнуть его по собственной инициативе, заведомо уведомив Исполнителя не менее чем за три календарных дня и выплатив вознаграждение за фактически произведённые работы и (или) оказанные услуги, если таковые имели место.</w:t>
      </w:r>
    </w:p>
    <w:p w14:paraId="3B737F9E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5.2. Между Заказчиком и Российским авторским обществом заключен лицензионный договор, согласно которому Заказчик выплачивает авторское вознаграждение Российскому авторскому обществу за сообщение музыкальных произведений в эфир по телевидению.</w:t>
      </w:r>
    </w:p>
    <w:p w14:paraId="58F3B6C0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5.3. В целях исполнения Заказчиком обязательств по настоящему Договору Исполнитель дает Заказчику свое согласие на обработку содержащихся в настоящем Договоре персональных данных Исполнителя, совершаемую с использованием средств автоматизации или без использования таких средств, 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а также на передачу персональных данных Исполнителя третьим лицам. Срок действия согласия Исполнителя на обработку персональных данных составляет пять лет с момента заключения Договора.</w:t>
      </w:r>
    </w:p>
    <w:p w14:paraId="18B6C23D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5.4. При расторжении Договора по инициативе Исполнителя, последний обязан письменно предупредить Заказчика не менее чем за десять календарных дней.</w:t>
      </w:r>
    </w:p>
    <w:p w14:paraId="36465383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5.5. Договор вступает в силу с даты, указанной на первой странице.</w:t>
      </w:r>
    </w:p>
    <w:p w14:paraId="42FE88A7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5.6. Все приложения и дополнения к Договору действительны при условии их подписания Заказчиком и Исполнителем.</w:t>
      </w:r>
    </w:p>
    <w:p w14:paraId="39CD541F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5.7. Настоящий Договор составлен в одном экземпляре, хранящемся у Заказчика.</w:t>
      </w:r>
    </w:p>
    <w:p w14:paraId="152100DB" w14:textId="77777777" w:rsidR="00280A51" w:rsidRDefault="00701002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5.8. Подписывая </w:t>
      </w:r>
      <w:proofErr w:type="gramStart"/>
      <w:r>
        <w:rPr>
          <w:rFonts w:ascii="Times New Roman" w:hAnsi="Times New Roman"/>
          <w:sz w:val="19"/>
          <w:szCs w:val="19"/>
        </w:rPr>
        <w:t>настоящий Договор</w:t>
      </w:r>
      <w:proofErr w:type="gramEnd"/>
      <w:r>
        <w:rPr>
          <w:rFonts w:ascii="Times New Roman" w:hAnsi="Times New Roman"/>
          <w:sz w:val="19"/>
          <w:szCs w:val="19"/>
        </w:rPr>
        <w:t xml:space="preserve"> Исполнитель подтверждает, что в течение двух лет до даты заключения настоящего Договора замещал (или замещает в настоящее время) следующие должности государственной или муниципальной службы: </w:t>
      </w:r>
    </w:p>
    <w:tbl>
      <w:tblPr>
        <w:tblStyle w:val="TableNormal"/>
        <w:tblW w:w="10635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635"/>
      </w:tblGrid>
      <w:tr w:rsidR="00280A51" w14:paraId="322FC592" w14:textId="77777777" w:rsidTr="00FB1BC0">
        <w:trPr>
          <w:trHeight w:val="275"/>
        </w:trPr>
        <w:tc>
          <w:tcPr>
            <w:tcW w:w="10635" w:type="dxa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A9200" w14:textId="77777777" w:rsidR="00280A51" w:rsidRDefault="00280A51"/>
        </w:tc>
      </w:tr>
    </w:tbl>
    <w:p w14:paraId="6DBB3506" w14:textId="77777777" w:rsidR="00280A51" w:rsidRDefault="00701002">
      <w:pPr>
        <w:suppressAutoHyphens/>
        <w:jc w:val="center"/>
        <w:rPr>
          <w:rFonts w:ascii="Times New Roman" w:eastAsia="Times New Roman" w:hAnsi="Times New Roman" w:cs="Times New Roman"/>
          <w:sz w:val="19"/>
          <w:szCs w:val="19"/>
          <w:vertAlign w:val="superscript"/>
        </w:rPr>
      </w:pPr>
      <w:r>
        <w:rPr>
          <w:rFonts w:ascii="Times New Roman" w:hAnsi="Times New Roman"/>
          <w:sz w:val="19"/>
          <w:szCs w:val="19"/>
          <w:vertAlign w:val="superscript"/>
        </w:rPr>
        <w:t>(наименование должности, наименование органа государственной власти / органа местного самоуправления, дата увольнения; либо надпись «не замещал»)</w:t>
      </w:r>
    </w:p>
    <w:p w14:paraId="41EE0FDB" w14:textId="77777777" w:rsidR="00280A51" w:rsidRDefault="00280A51">
      <w:pPr>
        <w:suppressAutoHyphens/>
        <w:jc w:val="center"/>
        <w:rPr>
          <w:rFonts w:ascii="Times New Roman" w:eastAsia="Times New Roman" w:hAnsi="Times New Roman" w:cs="Times New Roman"/>
          <w:sz w:val="19"/>
          <w:szCs w:val="19"/>
          <w:vertAlign w:val="superscript"/>
        </w:rPr>
      </w:pPr>
    </w:p>
    <w:p w14:paraId="64E314F4" w14:textId="77777777" w:rsidR="00280A51" w:rsidRDefault="00701002">
      <w:pPr>
        <w:pStyle w:val="a5"/>
        <w:widowControl w:val="0"/>
        <w:suppressAutoHyphens/>
        <w:jc w:val="center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7. РЕКВИЗИТЫ И ПОДПИСИ СТОРОН</w:t>
      </w:r>
    </w:p>
    <w:p w14:paraId="76A7D105" w14:textId="77777777" w:rsidR="005E3E9B" w:rsidRDefault="005E3E9B">
      <w:pPr>
        <w:pStyle w:val="a5"/>
        <w:widowControl w:val="0"/>
        <w:suppressAutoHyphens/>
        <w:jc w:val="center"/>
        <w:rPr>
          <w:rFonts w:ascii="Times New Roman" w:eastAsia="Times New Roman" w:hAnsi="Times New Roman" w:cs="Times New Roman"/>
          <w:sz w:val="19"/>
          <w:szCs w:val="19"/>
          <w:vertAlign w:val="superscript"/>
        </w:rPr>
      </w:pPr>
    </w:p>
    <w:tbl>
      <w:tblPr>
        <w:tblStyle w:val="TableNormal"/>
        <w:tblW w:w="1034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46"/>
        <w:gridCol w:w="4196"/>
        <w:gridCol w:w="180"/>
        <w:gridCol w:w="158"/>
        <w:gridCol w:w="180"/>
        <w:gridCol w:w="5173"/>
        <w:gridCol w:w="214"/>
      </w:tblGrid>
      <w:tr w:rsidR="00280A51" w14:paraId="0E951D92" w14:textId="77777777">
        <w:trPr>
          <w:trHeight w:val="3502"/>
          <w:jc w:val="center"/>
        </w:trPr>
        <w:tc>
          <w:tcPr>
            <w:tcW w:w="24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A9ABD" w14:textId="77777777" w:rsidR="00280A51" w:rsidRDefault="00280A51"/>
        </w:tc>
        <w:tc>
          <w:tcPr>
            <w:tcW w:w="4522" w:type="dxa"/>
            <w:gridSpan w:val="3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F0A1E" w14:textId="77777777" w:rsidR="00280A51" w:rsidRDefault="0070100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9"/>
                <w:szCs w:val="19"/>
              </w:rPr>
              <w:t>Заказчик:</w:t>
            </w:r>
          </w:p>
          <w:p w14:paraId="2B94095A" w14:textId="77777777" w:rsidR="00280A51" w:rsidRDefault="00701002">
            <w:pPr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Акционерное общество «Городское агентство по телевидению и радиовещанию» (АО «ГАТР»)</w:t>
            </w:r>
          </w:p>
          <w:p w14:paraId="69377D43" w14:textId="77777777" w:rsidR="00280A51" w:rsidRDefault="00701002">
            <w:pPr>
              <w:pStyle w:val="a6"/>
              <w:tabs>
                <w:tab w:val="left" w:pos="708"/>
              </w:tabs>
              <w:ind w:right="180" w:firstLine="0"/>
              <w:jc w:val="lef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ОГРН 1057812160240, </w:t>
            </w:r>
          </w:p>
          <w:p w14:paraId="10CD5CB1" w14:textId="77777777" w:rsidR="00280A51" w:rsidRDefault="00701002">
            <w:pPr>
              <w:ind w:right="180"/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</w:pPr>
            <w:r>
              <w:rPr>
                <w:rFonts w:ascii="Times New Roman" w:hAnsi="Times New Roman"/>
                <w:spacing w:val="5"/>
                <w:sz w:val="19"/>
                <w:szCs w:val="19"/>
              </w:rPr>
              <w:t xml:space="preserve">Адрес места нахождения: 197022, </w:t>
            </w:r>
          </w:p>
          <w:p w14:paraId="3169B49D" w14:textId="77777777" w:rsidR="00280A51" w:rsidRDefault="00701002">
            <w:pP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</w:pPr>
            <w:r>
              <w:rPr>
                <w:rFonts w:ascii="Times New Roman" w:hAnsi="Times New Roman"/>
                <w:spacing w:val="5"/>
                <w:sz w:val="19"/>
                <w:szCs w:val="19"/>
              </w:rPr>
              <w:t>Санкт-Петербург, ул. Чапыгина, д. 6;</w:t>
            </w:r>
          </w:p>
          <w:p w14:paraId="3F42BB5C" w14:textId="77777777" w:rsidR="00280A51" w:rsidRDefault="00701002">
            <w:pPr>
              <w:pStyle w:val="a6"/>
              <w:tabs>
                <w:tab w:val="left" w:pos="708"/>
              </w:tabs>
              <w:ind w:right="180" w:firstLine="0"/>
              <w:jc w:val="lef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ИНН 7841320717, КПП 781301001; ОКПО 77702867;</w:t>
            </w:r>
          </w:p>
          <w:p w14:paraId="7E1A8778" w14:textId="77777777" w:rsidR="00280A51" w:rsidRDefault="00701002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Р /</w:t>
            </w:r>
            <w:proofErr w:type="spellStart"/>
            <w:r>
              <w:rPr>
                <w:rFonts w:ascii="Times New Roman" w:hAnsi="Times New Roman"/>
                <w:sz w:val="19"/>
                <w:szCs w:val="19"/>
              </w:rPr>
              <w:t>сч</w:t>
            </w:r>
            <w:proofErr w:type="spellEnd"/>
            <w:r>
              <w:rPr>
                <w:rFonts w:ascii="Times New Roman" w:hAnsi="Times New Roman"/>
                <w:sz w:val="19"/>
                <w:szCs w:val="19"/>
              </w:rPr>
              <w:t xml:space="preserve">: 40602810500000000108 в АО «АБ «Россия»,     </w:t>
            </w:r>
          </w:p>
          <w:p w14:paraId="5ACBF8A2" w14:textId="77777777" w:rsidR="00280A51" w:rsidRDefault="00701002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г. Санкт-Петербург, </w:t>
            </w:r>
          </w:p>
          <w:p w14:paraId="5E0E4A5F" w14:textId="77777777" w:rsidR="00280A51" w:rsidRDefault="00701002">
            <w:r>
              <w:rPr>
                <w:rFonts w:ascii="Times New Roman" w:hAnsi="Times New Roman"/>
                <w:sz w:val="19"/>
                <w:szCs w:val="19"/>
              </w:rPr>
              <w:t>к/с 30101810800000000861, БИК 044030861</w:t>
            </w:r>
          </w:p>
        </w:tc>
        <w:tc>
          <w:tcPr>
            <w:tcW w:w="178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81173" w14:textId="77777777" w:rsidR="00280A51" w:rsidRDefault="00280A51"/>
        </w:tc>
        <w:tc>
          <w:tcPr>
            <w:tcW w:w="5399" w:type="dxa"/>
            <w:gridSpan w:val="2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25B0C" w14:textId="77777777" w:rsidR="00280A51" w:rsidRDefault="00701002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9"/>
                <w:szCs w:val="19"/>
              </w:rPr>
              <w:t>Исполнитель:</w:t>
            </w:r>
          </w:p>
          <w:p w14:paraId="58FB8EE9" w14:textId="7902F1AA" w:rsidR="00997F3A" w:rsidRDefault="00701002" w:rsidP="00997F3A">
            <w:pPr>
              <w:suppressAutoHyphens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Ф.И.О.: </w:t>
            </w:r>
          </w:p>
          <w:p w14:paraId="00FDF8CE" w14:textId="1611BB07" w:rsidR="00997F3A" w:rsidRPr="00997F3A" w:rsidRDefault="00997F3A" w:rsidP="00997F3A">
            <w:pPr>
              <w:suppressAutoHyphens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Адрес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</w:p>
          <w:p w14:paraId="4378DBCD" w14:textId="6B1D7EDF" w:rsidR="00280A51" w:rsidRDefault="00280A51">
            <w:pPr>
              <w:suppressAutoHyphens/>
            </w:pPr>
          </w:p>
        </w:tc>
      </w:tr>
      <w:tr w:rsidR="00280A51" w14:paraId="7A46423A" w14:textId="77777777">
        <w:trPr>
          <w:trHeight w:val="896"/>
          <w:jc w:val="center"/>
        </w:trPr>
        <w:tc>
          <w:tcPr>
            <w:tcW w:w="44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6B475" w14:textId="77777777" w:rsidR="00280A51" w:rsidRDefault="00280A51" w:rsidP="00997F3A"/>
        </w:tc>
        <w:tc>
          <w:tcPr>
            <w:tcW w:w="1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5CED0" w14:textId="77777777" w:rsidR="00280A51" w:rsidRDefault="00280A51"/>
        </w:tc>
        <w:tc>
          <w:tcPr>
            <w:tcW w:w="552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BC107" w14:textId="77777777" w:rsidR="00280A51" w:rsidRDefault="00280A51"/>
        </w:tc>
        <w:tc>
          <w:tcPr>
            <w:tcW w:w="214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8FD9D" w14:textId="77777777" w:rsidR="00280A51" w:rsidRDefault="00280A51"/>
        </w:tc>
      </w:tr>
      <w:tr w:rsidR="00280A51" w14:paraId="00E24DFF" w14:textId="77777777">
        <w:trPr>
          <w:trHeight w:val="460"/>
          <w:jc w:val="center"/>
        </w:trPr>
        <w:tc>
          <w:tcPr>
            <w:tcW w:w="44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7B53C" w14:textId="45C14187" w:rsidR="00280A51" w:rsidRDefault="0070100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___________________________           </w:t>
            </w:r>
          </w:p>
          <w:p w14:paraId="49A0BCE7" w14:textId="77777777" w:rsidR="00280A51" w:rsidRDefault="00701002">
            <w:pPr>
              <w:tabs>
                <w:tab w:val="left" w:pos="142"/>
              </w:tabs>
            </w:pPr>
            <w:proofErr w:type="spellStart"/>
            <w:r>
              <w:rPr>
                <w:rFonts w:ascii="Times New Roman" w:hAnsi="Times New Roman"/>
                <w:i/>
                <w:iCs/>
                <w:sz w:val="19"/>
                <w:szCs w:val="19"/>
                <w:vertAlign w:val="superscript"/>
              </w:rPr>
              <w:t>м.п</w:t>
            </w:r>
            <w:proofErr w:type="spellEnd"/>
            <w:r>
              <w:rPr>
                <w:rFonts w:ascii="Times New Roman" w:hAnsi="Times New Roman"/>
                <w:i/>
                <w:iCs/>
                <w:sz w:val="19"/>
                <w:szCs w:val="19"/>
                <w:vertAlign w:val="superscript"/>
              </w:rPr>
              <w:t>.</w:t>
            </w:r>
          </w:p>
        </w:tc>
        <w:tc>
          <w:tcPr>
            <w:tcW w:w="1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BB85E" w14:textId="77777777" w:rsidR="00280A51" w:rsidRDefault="00280A51">
            <w:pPr>
              <w:tabs>
                <w:tab w:val="left" w:pos="142"/>
              </w:tabs>
            </w:pPr>
          </w:p>
        </w:tc>
        <w:tc>
          <w:tcPr>
            <w:tcW w:w="552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CCECE" w14:textId="77777777" w:rsidR="00280A51" w:rsidRDefault="00701002">
            <w:pPr>
              <w:tabs>
                <w:tab w:val="left" w:pos="142"/>
              </w:tabs>
              <w:suppressAutoHyphens/>
              <w:jc w:val="center"/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vertAlign w:val="superscript"/>
              </w:rPr>
            </w:pPr>
            <w:r>
              <w:rPr>
                <w:rFonts w:ascii="Times New Roman" w:hAnsi="Times New Roman"/>
                <w:i/>
                <w:iCs/>
                <w:sz w:val="19"/>
                <w:szCs w:val="19"/>
                <w:vertAlign w:val="superscript"/>
              </w:rPr>
              <w:t>________________</w:t>
            </w:r>
            <w:r w:rsidR="005E3E9B">
              <w:rPr>
                <w:rFonts w:ascii="Times New Roman" w:hAnsi="Times New Roman"/>
                <w:i/>
                <w:iCs/>
                <w:sz w:val="19"/>
                <w:szCs w:val="19"/>
                <w:vertAlign w:val="superscript"/>
              </w:rPr>
              <w:t>_______________</w:t>
            </w:r>
            <w:r>
              <w:rPr>
                <w:rFonts w:ascii="Times New Roman" w:hAnsi="Times New Roman"/>
                <w:i/>
                <w:iCs/>
                <w:sz w:val="19"/>
                <w:szCs w:val="19"/>
                <w:vertAlign w:val="superscript"/>
              </w:rPr>
              <w:t>_______________________________</w:t>
            </w:r>
          </w:p>
          <w:p w14:paraId="5A769AD0" w14:textId="77777777" w:rsidR="00280A51" w:rsidRDefault="00701002">
            <w:pPr>
              <w:tabs>
                <w:tab w:val="left" w:pos="142"/>
              </w:tabs>
              <w:suppressAutoHyphens/>
              <w:jc w:val="center"/>
            </w:pPr>
            <w:r>
              <w:rPr>
                <w:rFonts w:ascii="Times New Roman" w:hAnsi="Times New Roman"/>
                <w:i/>
                <w:iCs/>
                <w:sz w:val="19"/>
                <w:szCs w:val="19"/>
                <w:vertAlign w:val="superscript"/>
              </w:rPr>
              <w:t>Подпись, фамилия, инициалы Исполнителя</w:t>
            </w:r>
          </w:p>
        </w:tc>
        <w:tc>
          <w:tcPr>
            <w:tcW w:w="214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DFF92" w14:textId="77777777" w:rsidR="00280A51" w:rsidRDefault="00280A51"/>
        </w:tc>
      </w:tr>
    </w:tbl>
    <w:p w14:paraId="04D6EDD5" w14:textId="77777777" w:rsidR="00280A51" w:rsidRDefault="00280A51">
      <w:pPr>
        <w:pStyle w:val="a5"/>
        <w:widowControl w:val="0"/>
        <w:suppressAutoHyphens/>
        <w:ind w:left="506" w:hanging="506"/>
        <w:jc w:val="center"/>
        <w:rPr>
          <w:rFonts w:ascii="Times New Roman" w:eastAsia="Times New Roman" w:hAnsi="Times New Roman" w:cs="Times New Roman"/>
          <w:sz w:val="19"/>
          <w:szCs w:val="19"/>
          <w:vertAlign w:val="superscript"/>
        </w:rPr>
      </w:pPr>
    </w:p>
    <w:p w14:paraId="446EAEB7" w14:textId="77777777" w:rsidR="00280A51" w:rsidRDefault="00701002">
      <w:r>
        <w:rPr>
          <w:rFonts w:ascii="Arial Unicode MS" w:hAnsi="Arial Unicode MS"/>
        </w:rPr>
        <w:br w:type="page"/>
      </w:r>
    </w:p>
    <w:tbl>
      <w:tblPr>
        <w:tblStyle w:val="TableNormal"/>
        <w:tblW w:w="1034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926"/>
        <w:gridCol w:w="4948"/>
        <w:gridCol w:w="474"/>
      </w:tblGrid>
      <w:tr w:rsidR="00280A51" w14:paraId="16EFB941" w14:textId="77777777">
        <w:trPr>
          <w:trHeight w:val="932"/>
          <w:jc w:val="center"/>
        </w:trPr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17981" w14:textId="77777777" w:rsidR="00280A51" w:rsidRDefault="00280A51"/>
        </w:tc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F2E58" w14:textId="77777777" w:rsidR="00280A51" w:rsidRDefault="00280A51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7F71AFB2" w14:textId="77777777" w:rsidR="00280A51" w:rsidRDefault="00701002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Приложение №1</w:t>
            </w:r>
          </w:p>
          <w:p w14:paraId="476E35AD" w14:textId="0CB1EB51" w:rsidR="00280A51" w:rsidRDefault="00701002">
            <w:pPr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 Договору № </w:t>
            </w:r>
            <w:r w:rsidR="00997F3A">
              <w:rPr>
                <w:rFonts w:ascii="Times New Roman" w:hAnsi="Times New Roman"/>
                <w:sz w:val="19"/>
                <w:szCs w:val="19"/>
              </w:rPr>
              <w:t xml:space="preserve">                       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от </w:t>
            </w:r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«</w:t>
            </w:r>
            <w:r w:rsidR="00997F3A">
              <w:rPr>
                <w:rFonts w:ascii="Times New Roman" w:hAnsi="Times New Roman"/>
                <w:sz w:val="19"/>
                <w:szCs w:val="19"/>
              </w:rPr>
              <w:t xml:space="preserve">  </w:t>
            </w:r>
            <w:proofErr w:type="gramEnd"/>
            <w:r w:rsidR="00997F3A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» </w:t>
            </w:r>
            <w:r w:rsidR="00997F3A">
              <w:rPr>
                <w:rFonts w:ascii="Times New Roman" w:hAnsi="Times New Roman"/>
                <w:sz w:val="19"/>
                <w:szCs w:val="19"/>
              </w:rPr>
              <w:t xml:space="preserve">          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2022 года</w:t>
            </w:r>
          </w:p>
          <w:p w14:paraId="6A0E0AFB" w14:textId="77777777" w:rsidR="00280A51" w:rsidRDefault="00701002">
            <w:r>
              <w:rPr>
                <w:rFonts w:ascii="Times New Roman" w:hAnsi="Times New Roman"/>
                <w:sz w:val="19"/>
                <w:szCs w:val="19"/>
              </w:rPr>
              <w:t>возмездного оказания услуг по созданию исполнения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836EB" w14:textId="77777777" w:rsidR="00280A51" w:rsidRDefault="00280A51"/>
        </w:tc>
      </w:tr>
    </w:tbl>
    <w:p w14:paraId="05A2AAF7" w14:textId="77777777" w:rsidR="00280A51" w:rsidRDefault="00280A51">
      <w:pPr>
        <w:widowControl w:val="0"/>
        <w:ind w:left="756" w:hanging="756"/>
        <w:jc w:val="center"/>
      </w:pPr>
    </w:p>
    <w:p w14:paraId="4C85699F" w14:textId="77777777" w:rsidR="00280A51" w:rsidRDefault="00701002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Перечень музыкальных произведений, исполнение которых осуществляется Исполнителем</w:t>
      </w:r>
    </w:p>
    <w:p w14:paraId="3531D2D4" w14:textId="77777777" w:rsidR="00280A51" w:rsidRDefault="00280A51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tbl>
      <w:tblPr>
        <w:tblStyle w:val="TableNormal"/>
        <w:tblW w:w="1068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7"/>
        <w:gridCol w:w="4604"/>
        <w:gridCol w:w="5565"/>
      </w:tblGrid>
      <w:tr w:rsidR="00280A51" w14:paraId="3DDFBA88" w14:textId="77777777">
        <w:trPr>
          <w:trHeight w:val="472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1CF3A" w14:textId="77777777" w:rsidR="00280A51" w:rsidRDefault="00701002">
            <w:pPr>
              <w:jc w:val="center"/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№ п/п</w:t>
            </w:r>
          </w:p>
        </w:tc>
        <w:tc>
          <w:tcPr>
            <w:tcW w:w="4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7D776" w14:textId="77777777" w:rsidR="00280A51" w:rsidRDefault="00701002">
            <w:pPr>
              <w:jc w:val="center"/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Наименование и авторы музыкального произведения</w:t>
            </w:r>
          </w:p>
        </w:tc>
        <w:tc>
          <w:tcPr>
            <w:tcW w:w="5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19938" w14:textId="77777777" w:rsidR="00280A51" w:rsidRDefault="00701002">
            <w:pPr>
              <w:jc w:val="center"/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Описание Исполнения</w:t>
            </w:r>
          </w:p>
        </w:tc>
      </w:tr>
      <w:tr w:rsidR="00280A51" w14:paraId="12B2D8BF" w14:textId="77777777">
        <w:trPr>
          <w:trHeight w:val="356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3CE4B" w14:textId="77777777" w:rsidR="00280A51" w:rsidRDefault="00701002"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4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DF9BF" w14:textId="77777777" w:rsidR="00280A51" w:rsidRPr="005969EA" w:rsidRDefault="00596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9EA">
              <w:rPr>
                <w:rFonts w:ascii="Times New Roman" w:hAnsi="Times New Roman" w:cs="Times New Roman"/>
                <w:sz w:val="20"/>
                <w:szCs w:val="20"/>
              </w:rPr>
              <w:t>«НА СОЛНЕЧНОЙ СТОРОНЕ НЕВСКОГО»</w:t>
            </w:r>
          </w:p>
        </w:tc>
        <w:tc>
          <w:tcPr>
            <w:tcW w:w="5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300CE" w14:textId="77777777" w:rsidR="00280A51" w:rsidRPr="005969EA" w:rsidRDefault="00596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9EA">
              <w:rPr>
                <w:rFonts w:ascii="Times New Roman" w:hAnsi="Times New Roman" w:cs="Times New Roman"/>
                <w:sz w:val="20"/>
                <w:szCs w:val="20"/>
              </w:rPr>
              <w:t>МУЗЫКА Д. ГОЛОЩЁКИН</w:t>
            </w:r>
          </w:p>
        </w:tc>
      </w:tr>
      <w:tr w:rsidR="00280A51" w14:paraId="08E4D0E4" w14:textId="77777777">
        <w:trPr>
          <w:trHeight w:val="356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1DF3D" w14:textId="77777777" w:rsidR="00280A51" w:rsidRDefault="00701002"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4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E2EC7" w14:textId="77777777" w:rsidR="00280A51" w:rsidRPr="005969EA" w:rsidRDefault="00596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9EA">
              <w:rPr>
                <w:rFonts w:ascii="Times New Roman" w:hAnsi="Times New Roman" w:cs="Times New Roman"/>
                <w:sz w:val="20"/>
                <w:szCs w:val="20"/>
              </w:rPr>
              <w:t>«ЗВЁЗДНАЯ ПЫЛЬ»</w:t>
            </w:r>
          </w:p>
        </w:tc>
        <w:tc>
          <w:tcPr>
            <w:tcW w:w="5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57FCE" w14:textId="77777777" w:rsidR="00280A51" w:rsidRPr="005969EA" w:rsidRDefault="00596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9EA">
              <w:rPr>
                <w:rFonts w:ascii="Times New Roman" w:hAnsi="Times New Roman" w:cs="Times New Roman"/>
                <w:sz w:val="20"/>
                <w:szCs w:val="20"/>
              </w:rPr>
              <w:t>МУЗЫКА Х. КАРМАЙКЛ</w:t>
            </w:r>
          </w:p>
        </w:tc>
      </w:tr>
      <w:tr w:rsidR="00280A51" w14:paraId="41351CCD" w14:textId="77777777">
        <w:trPr>
          <w:trHeight w:val="356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E6024" w14:textId="77777777" w:rsidR="00280A51" w:rsidRDefault="00701002"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4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B3074" w14:textId="77777777" w:rsidR="00280A51" w:rsidRPr="005969EA" w:rsidRDefault="00596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9EA">
              <w:rPr>
                <w:rFonts w:ascii="Times New Roman" w:hAnsi="Times New Roman" w:cs="Times New Roman"/>
                <w:sz w:val="20"/>
                <w:szCs w:val="20"/>
              </w:rPr>
              <w:t>«СИРЕНЕВЫЙ ЧАС»</w:t>
            </w:r>
          </w:p>
        </w:tc>
        <w:tc>
          <w:tcPr>
            <w:tcW w:w="5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E90C8" w14:textId="77777777" w:rsidR="00280A51" w:rsidRPr="005969EA" w:rsidRDefault="00596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9EA">
              <w:rPr>
                <w:rFonts w:ascii="Times New Roman" w:hAnsi="Times New Roman" w:cs="Times New Roman"/>
                <w:sz w:val="20"/>
                <w:szCs w:val="20"/>
              </w:rPr>
              <w:t>МУЗЫКА Д. ГОЛОЩЁКИН</w:t>
            </w:r>
          </w:p>
        </w:tc>
      </w:tr>
      <w:tr w:rsidR="00280A51" w14:paraId="73D84BB0" w14:textId="77777777">
        <w:trPr>
          <w:trHeight w:val="439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EBDA4" w14:textId="77777777" w:rsidR="00280A51" w:rsidRDefault="00701002"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4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DF5E6" w14:textId="77777777" w:rsidR="00280A51" w:rsidRPr="005969EA" w:rsidRDefault="00596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9EA">
              <w:rPr>
                <w:rFonts w:ascii="Times New Roman" w:hAnsi="Times New Roman" w:cs="Times New Roman"/>
                <w:sz w:val="20"/>
                <w:szCs w:val="20"/>
              </w:rPr>
              <w:t>«ПРИХОДИ, ЛЮБОВЬ »</w:t>
            </w:r>
          </w:p>
        </w:tc>
        <w:tc>
          <w:tcPr>
            <w:tcW w:w="5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F50AD" w14:textId="77777777" w:rsidR="005969EA" w:rsidRPr="005969EA" w:rsidRDefault="005969EA" w:rsidP="00596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9EA">
              <w:rPr>
                <w:rFonts w:ascii="Times New Roman" w:hAnsi="Times New Roman" w:cs="Times New Roman"/>
                <w:sz w:val="20"/>
                <w:szCs w:val="20"/>
              </w:rPr>
              <w:t>МУЗЫКА С. СТЕПТ</w:t>
            </w:r>
          </w:p>
          <w:p w14:paraId="3D36A157" w14:textId="77777777" w:rsidR="00280A51" w:rsidRPr="005969EA" w:rsidRDefault="005969EA" w:rsidP="00596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9EA">
              <w:rPr>
                <w:rFonts w:ascii="Times New Roman" w:hAnsi="Times New Roman" w:cs="Times New Roman"/>
                <w:sz w:val="20"/>
                <w:szCs w:val="20"/>
              </w:rPr>
              <w:t>СЛОВА Л. БРАУН</w:t>
            </w:r>
          </w:p>
        </w:tc>
      </w:tr>
      <w:tr w:rsidR="00280A51" w14:paraId="2FA2E1AA" w14:textId="77777777">
        <w:trPr>
          <w:trHeight w:val="356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C8AE9" w14:textId="77777777" w:rsidR="00280A51" w:rsidRDefault="00701002"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4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9DCBE" w14:textId="77777777" w:rsidR="00280A51" w:rsidRPr="005969EA" w:rsidRDefault="00596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9EA">
              <w:rPr>
                <w:rFonts w:ascii="Times New Roman" w:hAnsi="Times New Roman" w:cs="Times New Roman"/>
                <w:sz w:val="20"/>
                <w:szCs w:val="20"/>
              </w:rPr>
              <w:t>«ОТЦВЕЛИ ХРИЗАНТЕМЫ»</w:t>
            </w:r>
          </w:p>
        </w:tc>
        <w:tc>
          <w:tcPr>
            <w:tcW w:w="5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64587" w14:textId="77777777" w:rsidR="005969EA" w:rsidRPr="005969EA" w:rsidRDefault="005969EA" w:rsidP="00596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9EA">
              <w:rPr>
                <w:rFonts w:ascii="Times New Roman" w:hAnsi="Times New Roman" w:cs="Times New Roman"/>
                <w:sz w:val="20"/>
                <w:szCs w:val="20"/>
              </w:rPr>
              <w:t>МУЗЫКА  Н. ХАРИТО</w:t>
            </w:r>
          </w:p>
          <w:p w14:paraId="7C464A72" w14:textId="77777777" w:rsidR="00280A51" w:rsidRPr="005969EA" w:rsidRDefault="005969EA" w:rsidP="00596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9EA">
              <w:rPr>
                <w:rFonts w:ascii="Times New Roman" w:hAnsi="Times New Roman" w:cs="Times New Roman"/>
                <w:sz w:val="20"/>
                <w:szCs w:val="20"/>
              </w:rPr>
              <w:t>СЛОВА В. ШУМСКИЙ</w:t>
            </w:r>
          </w:p>
        </w:tc>
      </w:tr>
      <w:tr w:rsidR="00280A51" w14:paraId="194329FC" w14:textId="77777777">
        <w:trPr>
          <w:trHeight w:val="356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8001E" w14:textId="77777777" w:rsidR="00280A51" w:rsidRDefault="00701002"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4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92BB5" w14:textId="77777777" w:rsidR="00280A51" w:rsidRPr="005969EA" w:rsidRDefault="00596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9EA">
              <w:rPr>
                <w:rFonts w:ascii="Times New Roman" w:hAnsi="Times New Roman" w:cs="Times New Roman"/>
                <w:sz w:val="20"/>
                <w:szCs w:val="20"/>
              </w:rPr>
              <w:t>«В СОЧНЫХ ТОНАХ»</w:t>
            </w:r>
          </w:p>
        </w:tc>
        <w:tc>
          <w:tcPr>
            <w:tcW w:w="5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E8A0F" w14:textId="77777777" w:rsidR="00280A51" w:rsidRPr="005969EA" w:rsidRDefault="00596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9EA">
              <w:rPr>
                <w:rFonts w:ascii="Times New Roman" w:hAnsi="Times New Roman" w:cs="Times New Roman"/>
                <w:sz w:val="20"/>
                <w:szCs w:val="20"/>
              </w:rPr>
              <w:t>МУЗЫКА Д. ЭЛЛИНГТОН</w:t>
            </w:r>
          </w:p>
        </w:tc>
      </w:tr>
      <w:tr w:rsidR="00280A51" w14:paraId="503025F3" w14:textId="77777777">
        <w:trPr>
          <w:trHeight w:val="356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E556E" w14:textId="77777777" w:rsidR="00280A51" w:rsidRDefault="00701002">
            <w:r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4604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02F3B" w14:textId="77777777" w:rsidR="00280A51" w:rsidRPr="005969EA" w:rsidRDefault="00596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9EA">
              <w:rPr>
                <w:rFonts w:ascii="Times New Roman" w:hAnsi="Times New Roman" w:cs="Times New Roman"/>
                <w:sz w:val="20"/>
                <w:szCs w:val="20"/>
              </w:rPr>
              <w:t>«С ПОНЕДЕЛЬНИКА ПО ПЯТНИЦУ»</w:t>
            </w:r>
          </w:p>
        </w:tc>
        <w:tc>
          <w:tcPr>
            <w:tcW w:w="5565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0D535" w14:textId="77777777" w:rsidR="00280A51" w:rsidRPr="005969EA" w:rsidRDefault="00596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9EA">
              <w:rPr>
                <w:rFonts w:ascii="Times New Roman" w:hAnsi="Times New Roman" w:cs="Times New Roman"/>
                <w:sz w:val="20"/>
                <w:szCs w:val="20"/>
              </w:rPr>
              <w:t>МУЗЫКА Д. ГОЛОЩЁКИН</w:t>
            </w:r>
          </w:p>
        </w:tc>
      </w:tr>
    </w:tbl>
    <w:p w14:paraId="622CB0FE" w14:textId="77777777" w:rsidR="00280A51" w:rsidRDefault="00280A51">
      <w:pPr>
        <w:widowControl w:val="0"/>
        <w:suppressAutoHyphens/>
        <w:ind w:left="756" w:hanging="756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14:paraId="678EF8AE" w14:textId="77777777" w:rsidR="00280A51" w:rsidRDefault="00280A51">
      <w:pPr>
        <w:widowControl w:val="0"/>
        <w:suppressAutoHyphens/>
        <w:ind w:left="648" w:hanging="648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tbl>
      <w:tblPr>
        <w:tblStyle w:val="TableNormal"/>
        <w:tblW w:w="101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783"/>
        <w:gridCol w:w="5329"/>
      </w:tblGrid>
      <w:tr w:rsidR="00280A51" w14:paraId="59E4F8F8" w14:textId="77777777">
        <w:trPr>
          <w:trHeight w:val="232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72770" w14:textId="77777777" w:rsidR="00280A51" w:rsidRDefault="00701002">
            <w:pPr>
              <w:tabs>
                <w:tab w:val="left" w:pos="855"/>
                <w:tab w:val="center" w:pos="2395"/>
                <w:tab w:val="left" w:pos="3975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Заказчик 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0FA09" w14:textId="77777777" w:rsidR="00280A51" w:rsidRDefault="00701002">
            <w:pPr>
              <w:jc w:val="center"/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Исполнитель</w:t>
            </w:r>
          </w:p>
        </w:tc>
      </w:tr>
      <w:tr w:rsidR="00280A51" w14:paraId="715FEDF1" w14:textId="77777777">
        <w:trPr>
          <w:trHeight w:val="3512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029CB" w14:textId="77777777" w:rsidR="00280A51" w:rsidRDefault="00701002">
            <w:pP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Акционерное общество «Городское агентство по телевидению и радиовещанию» (АО «ГАТР»)</w:t>
            </w:r>
          </w:p>
          <w:p w14:paraId="12C03993" w14:textId="77777777" w:rsidR="00280A51" w:rsidRDefault="00701002">
            <w:pPr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Адрес места нахождения: 197022, Санкт-Петербург, </w:t>
            </w:r>
          </w:p>
          <w:p w14:paraId="736D744C" w14:textId="77777777" w:rsidR="00280A51" w:rsidRDefault="00701002">
            <w:pPr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ул. Чапыгина, д. 6,</w:t>
            </w:r>
          </w:p>
          <w:p w14:paraId="491374C8" w14:textId="77777777" w:rsidR="00280A51" w:rsidRDefault="00701002">
            <w:pPr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ОГРН 1057812160240, ИНН 7841320717,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br/>
              <w:t xml:space="preserve">КПП </w:t>
            </w:r>
            <w:r>
              <w:rPr>
                <w:rFonts w:ascii="Times New Roman" w:hAnsi="Times New Roman"/>
                <w:sz w:val="19"/>
                <w:szCs w:val="19"/>
              </w:rPr>
              <w:t>781301001,</w:t>
            </w:r>
          </w:p>
          <w:p w14:paraId="0A73E929" w14:textId="77777777" w:rsidR="00280A51" w:rsidRDefault="00701002">
            <w:pPr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р/с 40602810500000000108 в АО «АБ «Россия»,</w:t>
            </w:r>
          </w:p>
          <w:p w14:paraId="1BC48ED5" w14:textId="77777777" w:rsidR="00280A51" w:rsidRDefault="00701002">
            <w:pPr>
              <w:tabs>
                <w:tab w:val="center" w:pos="2395"/>
                <w:tab w:val="left" w:pos="3975"/>
              </w:tabs>
            </w:pPr>
            <w:r>
              <w:rPr>
                <w:rFonts w:ascii="Times New Roman" w:hAnsi="Times New Roman"/>
                <w:sz w:val="19"/>
                <w:szCs w:val="19"/>
              </w:rPr>
              <w:t>к/с 30101810800000000861, БИК 044030861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8390D" w14:textId="77777777" w:rsidR="00280A51" w:rsidRDefault="00701002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9"/>
                <w:szCs w:val="19"/>
              </w:rPr>
              <w:t>Исполнитель:</w:t>
            </w:r>
          </w:p>
          <w:p w14:paraId="76A17FFC" w14:textId="3025461D" w:rsidR="00997F3A" w:rsidRDefault="00701002" w:rsidP="00997F3A">
            <w:pPr>
              <w:suppressAutoHyphens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Ф.И.О.: </w:t>
            </w:r>
          </w:p>
          <w:p w14:paraId="0F13458D" w14:textId="0B6E1C63" w:rsidR="00280A51" w:rsidRPr="00997F3A" w:rsidRDefault="00997F3A">
            <w:pPr>
              <w:suppressAutoHyphens/>
              <w:rPr>
                <w:lang w:val="en-US"/>
              </w:rPr>
            </w:pPr>
            <w:r w:rsidRPr="00997F3A">
              <w:rPr>
                <w:rFonts w:ascii="Times New Roman" w:hAnsi="Times New Roman"/>
                <w:b/>
                <w:bCs/>
                <w:sz w:val="20"/>
                <w:szCs w:val="20"/>
              </w:rPr>
              <w:t>Адрес:</w:t>
            </w:r>
          </w:p>
        </w:tc>
      </w:tr>
      <w:tr w:rsidR="00280A51" w14:paraId="143A1E93" w14:textId="77777777">
        <w:trPr>
          <w:trHeight w:val="1572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81E7B" w14:textId="77777777" w:rsidR="00280A51" w:rsidRDefault="00280A51">
            <w:pPr>
              <w:pStyle w:val="a6"/>
              <w:ind w:firstLine="0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58D0FDB6" w14:textId="30FC912A" w:rsidR="00280A51" w:rsidRDefault="00280A51">
            <w:pPr>
              <w:pStyle w:val="a6"/>
              <w:suppressAutoHyphens/>
              <w:ind w:firstLine="0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6459CDAD" w14:textId="64344262" w:rsidR="00997F3A" w:rsidRDefault="00997F3A">
            <w:pPr>
              <w:pStyle w:val="a6"/>
              <w:suppressAutoHyphens/>
              <w:ind w:firstLine="0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43E38FF4" w14:textId="77777777" w:rsidR="00997F3A" w:rsidRDefault="00997F3A">
            <w:pPr>
              <w:pStyle w:val="a6"/>
              <w:suppressAutoHyphens/>
              <w:ind w:firstLine="0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64A225A7" w14:textId="77777777" w:rsidR="00280A51" w:rsidRDefault="00280A51">
            <w:pPr>
              <w:pStyle w:val="a6"/>
              <w:suppressAutoHyphens/>
              <w:ind w:firstLine="0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3B8B5F25" w14:textId="0F4F8737" w:rsidR="00280A51" w:rsidRDefault="00701002">
            <w:pPr>
              <w:tabs>
                <w:tab w:val="center" w:pos="2395"/>
                <w:tab w:val="left" w:pos="3975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_______________________________            </w:t>
            </w:r>
          </w:p>
          <w:p w14:paraId="6CCDE25C" w14:textId="77777777" w:rsidR="00280A51" w:rsidRDefault="00701002">
            <w:pPr>
              <w:tabs>
                <w:tab w:val="center" w:pos="2395"/>
                <w:tab w:val="left" w:pos="3975"/>
              </w:tabs>
            </w:pP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9"/>
                <w:szCs w:val="19"/>
                <w:vertAlign w:val="superscript"/>
              </w:rPr>
              <w:t>м.п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9"/>
                <w:szCs w:val="19"/>
                <w:vertAlign w:val="superscript"/>
              </w:rPr>
              <w:t>.</w:t>
            </w:r>
          </w:p>
        </w:tc>
        <w:tc>
          <w:tcPr>
            <w:tcW w:w="53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1CE0C" w14:textId="77777777" w:rsidR="00280A51" w:rsidRDefault="00280A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vertAlign w:val="superscript"/>
              </w:rPr>
            </w:pPr>
          </w:p>
          <w:p w14:paraId="75FA681D" w14:textId="77777777" w:rsidR="00280A51" w:rsidRDefault="00280A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vertAlign w:val="superscript"/>
              </w:rPr>
            </w:pPr>
          </w:p>
          <w:p w14:paraId="227924DC" w14:textId="77777777" w:rsidR="00280A51" w:rsidRDefault="00280A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vertAlign w:val="superscript"/>
              </w:rPr>
            </w:pPr>
          </w:p>
          <w:p w14:paraId="1C87DD5F" w14:textId="77777777" w:rsidR="00280A51" w:rsidRDefault="00280A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vertAlign w:val="superscript"/>
              </w:rPr>
            </w:pPr>
          </w:p>
          <w:p w14:paraId="23444A00" w14:textId="77777777" w:rsidR="00280A51" w:rsidRDefault="00280A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vertAlign w:val="superscript"/>
              </w:rPr>
            </w:pPr>
          </w:p>
          <w:p w14:paraId="0DD7963A" w14:textId="77777777" w:rsidR="00280A51" w:rsidRDefault="0070100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vertAlign w:val="superscript"/>
              </w:rPr>
            </w:pPr>
            <w:r>
              <w:rPr>
                <w:rFonts w:ascii="Times New Roman" w:hAnsi="Times New Roman"/>
                <w:i/>
                <w:iCs/>
                <w:sz w:val="19"/>
                <w:szCs w:val="19"/>
                <w:vertAlign w:val="superscript"/>
              </w:rPr>
              <w:t>__________________________________________________________</w:t>
            </w:r>
          </w:p>
          <w:p w14:paraId="22AAF9B3" w14:textId="77777777" w:rsidR="00280A51" w:rsidRDefault="00701002">
            <w:pPr>
              <w:jc w:val="center"/>
            </w:pPr>
            <w:r>
              <w:rPr>
                <w:rFonts w:ascii="Times New Roman" w:hAnsi="Times New Roman"/>
                <w:i/>
                <w:iCs/>
                <w:sz w:val="19"/>
                <w:szCs w:val="19"/>
                <w:vertAlign w:val="superscript"/>
              </w:rPr>
              <w:t>Подпись, фамилия, инициалы Исполнителя</w:t>
            </w:r>
          </w:p>
        </w:tc>
      </w:tr>
    </w:tbl>
    <w:p w14:paraId="14B39903" w14:textId="015863CB" w:rsidR="00280A51" w:rsidRDefault="00280A51">
      <w:pPr>
        <w:pStyle w:val="a7"/>
        <w:suppressAutoHyphens/>
        <w:spacing w:line="240" w:lineRule="auto"/>
        <w:ind w:right="0"/>
      </w:pPr>
    </w:p>
    <w:sectPr w:rsidR="00280A51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426" w:right="701" w:bottom="142" w:left="851" w:header="284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47C48" w14:textId="77777777" w:rsidR="005863CD" w:rsidRDefault="005863CD">
      <w:r>
        <w:separator/>
      </w:r>
    </w:p>
  </w:endnote>
  <w:endnote w:type="continuationSeparator" w:id="0">
    <w:p w14:paraId="6722F6C9" w14:textId="77777777" w:rsidR="005863CD" w:rsidRDefault="00586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0A800" w14:textId="77777777" w:rsidR="00280A51" w:rsidRDefault="00280A51">
    <w:pPr>
      <w:pStyle w:val="a4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25181" w14:textId="77777777" w:rsidR="00280A51" w:rsidRDefault="00280A51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E8210" w14:textId="77777777" w:rsidR="005863CD" w:rsidRDefault="005863CD">
      <w:r>
        <w:separator/>
      </w:r>
    </w:p>
  </w:footnote>
  <w:footnote w:type="continuationSeparator" w:id="0">
    <w:p w14:paraId="4FD11AFE" w14:textId="77777777" w:rsidR="005863CD" w:rsidRDefault="00586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EC16A" w14:textId="77777777" w:rsidR="00280A51" w:rsidRDefault="00280A51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9611A" w14:textId="77777777" w:rsidR="00280A51" w:rsidRDefault="00280A51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4133D"/>
    <w:multiLevelType w:val="multilevel"/>
    <w:tmpl w:val="1CC058CE"/>
    <w:styleLink w:val="4"/>
    <w:lvl w:ilvl="0">
      <w:start w:val="1"/>
      <w:numFmt w:val="decimal"/>
      <w:suff w:val="nothing"/>
      <w:lvlText w:val="%1."/>
      <w:lvlJc w:val="left"/>
      <w:pPr>
        <w:tabs>
          <w:tab w:val="left" w:pos="993"/>
        </w:tabs>
        <w:ind w:left="89" w:firstLine="4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426" w:firstLine="1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993"/>
        </w:tabs>
        <w:ind w:left="426" w:firstLine="1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993"/>
        </w:tabs>
        <w:ind w:left="426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993"/>
        </w:tabs>
        <w:ind w:left="426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993"/>
        </w:tabs>
        <w:ind w:left="720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993"/>
        </w:tabs>
        <w:ind w:left="720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993"/>
        </w:tabs>
        <w:ind w:left="993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993"/>
        </w:tabs>
        <w:ind w:left="993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10D7508"/>
    <w:multiLevelType w:val="multilevel"/>
    <w:tmpl w:val="1CC058CE"/>
    <w:numStyleLink w:val="4"/>
  </w:abstractNum>
  <w:abstractNum w:abstractNumId="2" w15:restartNumberingAfterBreak="0">
    <w:nsid w:val="64154328"/>
    <w:multiLevelType w:val="multilevel"/>
    <w:tmpl w:val="5728127E"/>
    <w:numStyleLink w:val="1"/>
  </w:abstractNum>
  <w:abstractNum w:abstractNumId="3" w15:restartNumberingAfterBreak="0">
    <w:nsid w:val="7B4D7E4B"/>
    <w:multiLevelType w:val="multilevel"/>
    <w:tmpl w:val="5728127E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426" w:hanging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426" w:hanging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426" w:hanging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20" w:hanging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20" w:hanging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993" w:hanging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993" w:hanging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"/>
  </w:num>
  <w:num w:numId="2">
    <w:abstractNumId w:val="2"/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ind w:left="32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83" w:hanging="3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407" w:hanging="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407" w:hanging="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407" w:hanging="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01" w:hanging="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01" w:hanging="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974" w:hanging="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974" w:hanging="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mirrorMargin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0A51"/>
    <w:rsid w:val="00280A51"/>
    <w:rsid w:val="005863CD"/>
    <w:rsid w:val="005969EA"/>
    <w:rsid w:val="005E3E9B"/>
    <w:rsid w:val="00607153"/>
    <w:rsid w:val="00701002"/>
    <w:rsid w:val="00997F3A"/>
    <w:rsid w:val="00B613A5"/>
    <w:rsid w:val="00C2221F"/>
    <w:rsid w:val="00DA688E"/>
    <w:rsid w:val="00FB1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51776"/>
  <w15:docId w15:val="{9C200CA4-CEC2-4F90-AB9D-07CB69F1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ascii="Garamond" w:hAnsi="Garamond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Garamond" w:hAnsi="Garamond" w:cs="Arial Unicode MS"/>
      <w:color w:val="000000"/>
      <w:sz w:val="24"/>
      <w:szCs w:val="24"/>
      <w:u w:color="000000"/>
    </w:rPr>
  </w:style>
  <w:style w:type="paragraph" w:customStyle="1" w:styleId="Preformat">
    <w:name w:val="Preformat"/>
    <w:rPr>
      <w:rFonts w:ascii="Courier New" w:hAnsi="Courier New" w:cs="Arial Unicode MS"/>
      <w:color w:val="000000"/>
      <w:sz w:val="26"/>
      <w:szCs w:val="26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paragraph" w:styleId="a6">
    <w:name w:val="Body Text Indent"/>
    <w:pPr>
      <w:ind w:firstLine="720"/>
      <w:jc w:val="both"/>
    </w:pPr>
    <w:rPr>
      <w:rFonts w:ascii="Garamond" w:hAnsi="Garamond" w:cs="Arial Unicode MS"/>
      <w:color w:val="000000"/>
      <w:sz w:val="24"/>
      <w:szCs w:val="24"/>
      <w:u w:color="000000"/>
    </w:rPr>
  </w:style>
  <w:style w:type="paragraph" w:styleId="a7">
    <w:name w:val="Title"/>
    <w:pPr>
      <w:shd w:val="clear" w:color="auto" w:fill="FFFFFF"/>
      <w:spacing w:line="317" w:lineRule="exact"/>
      <w:ind w:right="1075"/>
      <w:jc w:val="center"/>
    </w:pPr>
    <w:rPr>
      <w:rFonts w:eastAsia="Times New Roman"/>
      <w:b/>
      <w:bCs/>
      <w:color w:val="000000"/>
      <w:spacing w:val="-7"/>
      <w:sz w:val="24"/>
      <w:szCs w:val="24"/>
      <w:u w:color="000000"/>
    </w:rPr>
  </w:style>
  <w:style w:type="paragraph" w:styleId="a8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4">
    <w:name w:val="Импортированный стиль 4"/>
    <w:pPr>
      <w:numPr>
        <w:numId w:val="4"/>
      </w:numPr>
    </w:pPr>
  </w:style>
  <w:style w:type="paragraph" w:styleId="a9">
    <w:name w:val="Balloon Text"/>
    <w:basedOn w:val="a"/>
    <w:link w:val="aa"/>
    <w:uiPriority w:val="99"/>
    <w:semiHidden/>
    <w:unhideWhenUsed/>
    <w:rsid w:val="00FB1B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1BC0"/>
    <w:rPr>
      <w:rFonts w:ascii="Tahoma" w:hAnsi="Tahoma" w:cs="Tahoma"/>
      <w:color w:val="000000"/>
      <w:sz w:val="16"/>
      <w:szCs w:val="16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2505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Монастырская Анна</cp:lastModifiedBy>
  <cp:revision>7</cp:revision>
  <cp:lastPrinted>2022-03-03T11:52:00Z</cp:lastPrinted>
  <dcterms:created xsi:type="dcterms:W3CDTF">2022-03-03T11:48:00Z</dcterms:created>
  <dcterms:modified xsi:type="dcterms:W3CDTF">2022-03-04T11:11:00Z</dcterms:modified>
</cp:coreProperties>
</file>